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EAB1B" w14:textId="79ACE471" w:rsidR="002F5710" w:rsidRDefault="00C326C8" w:rsidP="0089312F">
      <w:pPr>
        <w:spacing w:after="0" w:line="240" w:lineRule="auto"/>
        <w:jc w:val="center"/>
        <w:rPr>
          <w:b/>
          <w:shd w:val="clear" w:color="auto" w:fill="FFFFFF"/>
          <w:lang w:eastAsia="cs-CZ"/>
        </w:rPr>
      </w:pPr>
      <w:r>
        <w:rPr>
          <w:b/>
          <w:shd w:val="clear" w:color="auto" w:fill="FFFFFF"/>
          <w:lang w:eastAsia="cs-CZ"/>
        </w:rPr>
        <w:t xml:space="preserve">Strategie AV21 </w:t>
      </w:r>
      <w:r w:rsidR="002F5710">
        <w:rPr>
          <w:b/>
          <w:shd w:val="clear" w:color="auto" w:fill="FFFFFF"/>
          <w:lang w:eastAsia="cs-CZ"/>
        </w:rPr>
        <w:t>–</w:t>
      </w:r>
      <w:r>
        <w:rPr>
          <w:b/>
          <w:shd w:val="clear" w:color="auto" w:fill="FFFFFF"/>
          <w:lang w:eastAsia="cs-CZ"/>
        </w:rPr>
        <w:t xml:space="preserve"> </w:t>
      </w:r>
    </w:p>
    <w:p w14:paraId="426DEB5F" w14:textId="63172B75" w:rsidR="00C326C8" w:rsidRDefault="00C326C8" w:rsidP="0089312F">
      <w:pPr>
        <w:spacing w:after="0" w:line="240" w:lineRule="auto"/>
        <w:jc w:val="center"/>
        <w:rPr>
          <w:b/>
          <w:lang w:eastAsia="cs-CZ"/>
        </w:rPr>
      </w:pPr>
      <w:r w:rsidRPr="00974C3C">
        <w:rPr>
          <w:b/>
          <w:shd w:val="clear" w:color="auto" w:fill="FFFFFF"/>
          <w:lang w:eastAsia="cs-CZ"/>
        </w:rPr>
        <w:t>EPICENTRA CIVILIZACE</w:t>
      </w:r>
    </w:p>
    <w:p w14:paraId="75FEB0A9" w14:textId="08F1E1BE" w:rsidR="00C326C8" w:rsidRPr="00974C3C" w:rsidRDefault="00C326C8" w:rsidP="0089312F">
      <w:pPr>
        <w:spacing w:after="0" w:line="240" w:lineRule="auto"/>
        <w:jc w:val="center"/>
        <w:rPr>
          <w:b/>
          <w:lang w:eastAsia="cs-CZ"/>
        </w:rPr>
      </w:pPr>
      <w:r w:rsidRPr="00974C3C">
        <w:rPr>
          <w:b/>
          <w:lang w:eastAsia="cs-CZ"/>
        </w:rPr>
        <w:t>INTELIGENTNÍ DOMÁ</w:t>
      </w:r>
      <w:r w:rsidRPr="00974C3C">
        <w:rPr>
          <w:b/>
          <w:shd w:val="clear" w:color="auto" w:fill="FFFFFF"/>
          <w:lang w:eastAsia="cs-CZ"/>
        </w:rPr>
        <w:t>CNOSTI, TECHNOLOGIE A SPOLEČNOST</w:t>
      </w:r>
    </w:p>
    <w:p w14:paraId="5D21324E" w14:textId="5D93C75B" w:rsidR="00C326C8" w:rsidRDefault="00C326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6C8" w14:paraId="3264311E" w14:textId="77777777" w:rsidTr="0089312F">
        <w:tc>
          <w:tcPr>
            <w:tcW w:w="9062" w:type="dxa"/>
            <w:shd w:val="clear" w:color="auto" w:fill="E7E6E6" w:themeFill="background2"/>
          </w:tcPr>
          <w:p w14:paraId="60BC49B3" w14:textId="7A83F163" w:rsidR="00C326C8" w:rsidRPr="00A16EEB" w:rsidRDefault="00C326C8">
            <w:pPr>
              <w:rPr>
                <w:b/>
              </w:rPr>
            </w:pPr>
            <w:r w:rsidRPr="00A16EEB">
              <w:rPr>
                <w:b/>
              </w:rPr>
              <w:t xml:space="preserve">Název </w:t>
            </w:r>
            <w:r w:rsidR="00A16EEB">
              <w:rPr>
                <w:b/>
              </w:rPr>
              <w:t xml:space="preserve">navrhované </w:t>
            </w:r>
            <w:r w:rsidRPr="00A16EEB">
              <w:rPr>
                <w:b/>
              </w:rPr>
              <w:t>aktivity</w:t>
            </w:r>
          </w:p>
        </w:tc>
      </w:tr>
      <w:tr w:rsidR="00C326C8" w14:paraId="1B327746" w14:textId="77777777" w:rsidTr="00C326C8">
        <w:tc>
          <w:tcPr>
            <w:tcW w:w="9062" w:type="dxa"/>
          </w:tcPr>
          <w:p w14:paraId="48BD249D" w14:textId="77777777" w:rsidR="00C326C8" w:rsidRDefault="00C326C8"/>
        </w:tc>
      </w:tr>
      <w:tr w:rsidR="00C326C8" w14:paraId="4CA8ED40" w14:textId="77777777" w:rsidTr="0089312F">
        <w:tc>
          <w:tcPr>
            <w:tcW w:w="9062" w:type="dxa"/>
            <w:shd w:val="clear" w:color="auto" w:fill="E7E6E6" w:themeFill="background2"/>
          </w:tcPr>
          <w:p w14:paraId="7A1682E8" w14:textId="33A67AA2" w:rsidR="00C326C8" w:rsidRPr="00A16EEB" w:rsidRDefault="00A16EEB">
            <w:pPr>
              <w:rPr>
                <w:b/>
              </w:rPr>
            </w:pPr>
            <w:r>
              <w:rPr>
                <w:b/>
              </w:rPr>
              <w:t>Výzkumné</w:t>
            </w:r>
            <w:r w:rsidR="00C326C8" w:rsidRPr="00A16EEB">
              <w:rPr>
                <w:b/>
              </w:rPr>
              <w:t xml:space="preserve"> tématu</w:t>
            </w:r>
            <w:r>
              <w:rPr>
                <w:b/>
              </w:rPr>
              <w:t xml:space="preserve"> programu</w:t>
            </w:r>
          </w:p>
        </w:tc>
      </w:tr>
      <w:tr w:rsidR="00C326C8" w14:paraId="01A9A541" w14:textId="77777777" w:rsidTr="00C326C8">
        <w:tc>
          <w:tcPr>
            <w:tcW w:w="9062" w:type="dxa"/>
          </w:tcPr>
          <w:p w14:paraId="07A28A8B" w14:textId="77777777" w:rsidR="00C326C8" w:rsidRDefault="00C326C8"/>
        </w:tc>
      </w:tr>
      <w:tr w:rsidR="00C326C8" w14:paraId="70FAC744" w14:textId="77777777" w:rsidTr="0089312F">
        <w:tc>
          <w:tcPr>
            <w:tcW w:w="9062" w:type="dxa"/>
            <w:shd w:val="clear" w:color="auto" w:fill="E7E6E6" w:themeFill="background2"/>
          </w:tcPr>
          <w:p w14:paraId="64356F46" w14:textId="763B5075" w:rsidR="00C326C8" w:rsidRDefault="00A16EEB" w:rsidP="00A16EEB">
            <w:r w:rsidRPr="00A16EEB">
              <w:rPr>
                <w:b/>
              </w:rPr>
              <w:t>Řešitel</w:t>
            </w:r>
            <w:r>
              <w:t xml:space="preserve"> (ústav AV)</w:t>
            </w:r>
          </w:p>
        </w:tc>
      </w:tr>
      <w:tr w:rsidR="00C326C8" w14:paraId="32FE0E1A" w14:textId="77777777" w:rsidTr="00C326C8">
        <w:tc>
          <w:tcPr>
            <w:tcW w:w="9062" w:type="dxa"/>
          </w:tcPr>
          <w:p w14:paraId="5FBB6427" w14:textId="0235D325" w:rsidR="00A16EEB" w:rsidRDefault="00A16EEB" w:rsidP="00A16EEB"/>
        </w:tc>
      </w:tr>
      <w:tr w:rsidR="00A16EEB" w14:paraId="3336F184" w14:textId="77777777" w:rsidTr="00A16EEB">
        <w:tc>
          <w:tcPr>
            <w:tcW w:w="9062" w:type="dxa"/>
            <w:shd w:val="clear" w:color="auto" w:fill="D9D9D9" w:themeFill="background1" w:themeFillShade="D9"/>
          </w:tcPr>
          <w:p w14:paraId="396D5A88" w14:textId="1BF6D58F" w:rsidR="00A16EEB" w:rsidRPr="00A16EEB" w:rsidRDefault="00A16EEB">
            <w:pPr>
              <w:rPr>
                <w:b/>
              </w:rPr>
            </w:pPr>
            <w:r w:rsidRPr="00A16EEB">
              <w:rPr>
                <w:b/>
              </w:rPr>
              <w:t>Kontak</w:t>
            </w:r>
            <w:r>
              <w:rPr>
                <w:b/>
              </w:rPr>
              <w:t>t</w:t>
            </w:r>
          </w:p>
        </w:tc>
      </w:tr>
      <w:tr w:rsidR="00A16EEB" w14:paraId="3399057B" w14:textId="77777777" w:rsidTr="00A16EEB">
        <w:tc>
          <w:tcPr>
            <w:tcW w:w="9062" w:type="dxa"/>
            <w:shd w:val="clear" w:color="auto" w:fill="auto"/>
          </w:tcPr>
          <w:p w14:paraId="1DBE964F" w14:textId="77777777" w:rsidR="00A16EEB" w:rsidRPr="00A16EEB" w:rsidRDefault="00A16EEB">
            <w:pPr>
              <w:rPr>
                <w:b/>
              </w:rPr>
            </w:pPr>
          </w:p>
        </w:tc>
      </w:tr>
      <w:tr w:rsidR="00C326C8" w14:paraId="74E96AA2" w14:textId="77777777" w:rsidTr="0089312F">
        <w:tc>
          <w:tcPr>
            <w:tcW w:w="9062" w:type="dxa"/>
            <w:shd w:val="clear" w:color="auto" w:fill="E7E6E6" w:themeFill="background2"/>
          </w:tcPr>
          <w:p w14:paraId="576FBE6E" w14:textId="316E1CD0" w:rsidR="00C326C8" w:rsidRPr="00A16EEB" w:rsidRDefault="00C326C8">
            <w:pPr>
              <w:rPr>
                <w:b/>
              </w:rPr>
            </w:pPr>
            <w:r w:rsidRPr="00A16EEB">
              <w:rPr>
                <w:b/>
              </w:rPr>
              <w:t>Spolupracující pracoviště AV</w:t>
            </w:r>
          </w:p>
        </w:tc>
      </w:tr>
      <w:tr w:rsidR="00C326C8" w14:paraId="333CE02F" w14:textId="77777777" w:rsidTr="00C326C8">
        <w:tc>
          <w:tcPr>
            <w:tcW w:w="9062" w:type="dxa"/>
          </w:tcPr>
          <w:p w14:paraId="39ACBF8A" w14:textId="504A4095" w:rsidR="002F5710" w:rsidRDefault="00ED0823">
            <w:r>
              <w:t>[doporučeno]</w:t>
            </w:r>
          </w:p>
        </w:tc>
      </w:tr>
      <w:tr w:rsidR="00A16EEB" w14:paraId="513E2A08" w14:textId="77777777" w:rsidTr="00A16EEB">
        <w:tc>
          <w:tcPr>
            <w:tcW w:w="9062" w:type="dxa"/>
            <w:shd w:val="clear" w:color="auto" w:fill="D9D9D9" w:themeFill="background1" w:themeFillShade="D9"/>
          </w:tcPr>
          <w:p w14:paraId="380FCD27" w14:textId="32784989" w:rsidR="00A16EEB" w:rsidRDefault="00A16EEB">
            <w:r w:rsidRPr="00A16EEB">
              <w:rPr>
                <w:b/>
              </w:rPr>
              <w:t>Kontak</w:t>
            </w:r>
            <w:r>
              <w:rPr>
                <w:b/>
              </w:rPr>
              <w:t>tní osoba</w:t>
            </w:r>
          </w:p>
        </w:tc>
      </w:tr>
      <w:tr w:rsidR="00A16EEB" w14:paraId="36838A92" w14:textId="77777777" w:rsidTr="00C326C8">
        <w:tc>
          <w:tcPr>
            <w:tcW w:w="9062" w:type="dxa"/>
          </w:tcPr>
          <w:p w14:paraId="4DD3196F" w14:textId="77777777" w:rsidR="00A16EEB" w:rsidRPr="00A16EEB" w:rsidRDefault="00A16EEB">
            <w:pPr>
              <w:rPr>
                <w:b/>
              </w:rPr>
            </w:pPr>
          </w:p>
        </w:tc>
      </w:tr>
      <w:tr w:rsidR="002F5710" w14:paraId="21D0E3AF" w14:textId="77777777" w:rsidTr="00ED0823">
        <w:tc>
          <w:tcPr>
            <w:tcW w:w="9062" w:type="dxa"/>
            <w:shd w:val="clear" w:color="auto" w:fill="E7E6E6" w:themeFill="background2"/>
          </w:tcPr>
          <w:p w14:paraId="56DAC553" w14:textId="3C3E791B" w:rsidR="002F5710" w:rsidRPr="00A16EEB" w:rsidRDefault="002F5710">
            <w:pPr>
              <w:rPr>
                <w:b/>
              </w:rPr>
            </w:pPr>
            <w:r w:rsidRPr="00A16EEB">
              <w:rPr>
                <w:b/>
              </w:rPr>
              <w:t xml:space="preserve">Spolupracující pracoviště </w:t>
            </w:r>
            <w:r w:rsidR="00ED0823" w:rsidRPr="00A16EEB">
              <w:rPr>
                <w:b/>
              </w:rPr>
              <w:t>mimo AV</w:t>
            </w:r>
          </w:p>
        </w:tc>
      </w:tr>
      <w:tr w:rsidR="002F5710" w14:paraId="10464A16" w14:textId="77777777" w:rsidTr="00C326C8">
        <w:tc>
          <w:tcPr>
            <w:tcW w:w="9062" w:type="dxa"/>
          </w:tcPr>
          <w:p w14:paraId="65E7FF9E" w14:textId="53727AE2" w:rsidR="002F5710" w:rsidRPr="00ED0823" w:rsidRDefault="002F5710"/>
        </w:tc>
      </w:tr>
      <w:tr w:rsidR="00C326C8" w14:paraId="2F4E4F20" w14:textId="77777777" w:rsidTr="0089312F">
        <w:tc>
          <w:tcPr>
            <w:tcW w:w="9062" w:type="dxa"/>
            <w:shd w:val="clear" w:color="auto" w:fill="E7E6E6" w:themeFill="background2"/>
          </w:tcPr>
          <w:p w14:paraId="417136C1" w14:textId="351A9079" w:rsidR="00C326C8" w:rsidRPr="00A16EEB" w:rsidRDefault="00C326C8">
            <w:pPr>
              <w:rPr>
                <w:b/>
              </w:rPr>
            </w:pPr>
            <w:r w:rsidRPr="00A16EEB">
              <w:rPr>
                <w:b/>
              </w:rPr>
              <w:t>Popis aktivity</w:t>
            </w:r>
            <w:r w:rsidR="002F5710" w:rsidRPr="00A16EEB">
              <w:rPr>
                <w:b/>
              </w:rPr>
              <w:t xml:space="preserve"> (</w:t>
            </w:r>
            <w:proofErr w:type="spellStart"/>
            <w:r w:rsidR="002F5710" w:rsidRPr="00A16EEB">
              <w:rPr>
                <w:b/>
              </w:rPr>
              <w:t>max</w:t>
            </w:r>
            <w:proofErr w:type="spellEnd"/>
            <w:r w:rsidR="002F5710" w:rsidRPr="00A16EEB">
              <w:rPr>
                <w:b/>
              </w:rPr>
              <w:t xml:space="preserve"> 1000 znaků) </w:t>
            </w:r>
          </w:p>
        </w:tc>
      </w:tr>
      <w:tr w:rsidR="00C326C8" w14:paraId="70C12DD8" w14:textId="77777777" w:rsidTr="00C326C8">
        <w:tc>
          <w:tcPr>
            <w:tcW w:w="9062" w:type="dxa"/>
          </w:tcPr>
          <w:p w14:paraId="6A3E3D43" w14:textId="77777777" w:rsidR="00183B60" w:rsidRDefault="00183B60"/>
        </w:tc>
      </w:tr>
      <w:tr w:rsidR="00C326C8" w14:paraId="6F613478" w14:textId="77777777" w:rsidTr="0089312F">
        <w:tc>
          <w:tcPr>
            <w:tcW w:w="9062" w:type="dxa"/>
            <w:shd w:val="clear" w:color="auto" w:fill="E7E6E6" w:themeFill="background2"/>
          </w:tcPr>
          <w:p w14:paraId="3E08B6FF" w14:textId="5BD8CFB3" w:rsidR="00C326C8" w:rsidRPr="00A16EEB" w:rsidRDefault="00C326C8">
            <w:pPr>
              <w:rPr>
                <w:b/>
              </w:rPr>
            </w:pPr>
            <w:r w:rsidRPr="00A16EEB">
              <w:rPr>
                <w:b/>
              </w:rPr>
              <w:t>Rozpočet (včetně zdůvodnění)</w:t>
            </w:r>
          </w:p>
        </w:tc>
      </w:tr>
      <w:tr w:rsidR="00C326C8" w14:paraId="0D793412" w14:textId="77777777" w:rsidTr="00C326C8">
        <w:tc>
          <w:tcPr>
            <w:tcW w:w="9062" w:type="dxa"/>
          </w:tcPr>
          <w:p w14:paraId="14C7C92A" w14:textId="77777777" w:rsidR="00C326C8" w:rsidRDefault="00C326C8">
            <w:r>
              <w:t>Osobní náklady:</w:t>
            </w:r>
          </w:p>
          <w:p w14:paraId="0B6F44AD" w14:textId="77777777" w:rsidR="00C326C8" w:rsidRDefault="00C326C8"/>
          <w:p w14:paraId="1DED9B6F" w14:textId="77777777" w:rsidR="00C326C8" w:rsidRDefault="00C326C8">
            <w:r>
              <w:t>Nákup materiálu:</w:t>
            </w:r>
          </w:p>
          <w:p w14:paraId="62DBD6B3" w14:textId="77777777" w:rsidR="00C326C8" w:rsidRDefault="00C326C8"/>
          <w:p w14:paraId="79F7923D" w14:textId="4E20ACD0" w:rsidR="00C326C8" w:rsidRDefault="00C326C8">
            <w:r>
              <w:t>Objednávka služeb</w:t>
            </w:r>
            <w:r w:rsidR="00183B60">
              <w:t>, cestovné</w:t>
            </w:r>
            <w:r>
              <w:t>:</w:t>
            </w:r>
          </w:p>
          <w:p w14:paraId="315F11EA" w14:textId="77777777" w:rsidR="00C326C8" w:rsidRDefault="00C326C8"/>
          <w:p w14:paraId="0A18B2EB" w14:textId="77777777" w:rsidR="00C326C8" w:rsidRDefault="00C326C8">
            <w:r>
              <w:t>Ostatní neinvestiční náklady:</w:t>
            </w:r>
          </w:p>
          <w:p w14:paraId="0D5EAEAF" w14:textId="77777777" w:rsidR="00C326C8" w:rsidRDefault="00C326C8"/>
          <w:p w14:paraId="288C2463" w14:textId="77777777" w:rsidR="00C326C8" w:rsidRDefault="00C326C8">
            <w:r w:rsidRPr="00C326C8">
              <w:rPr>
                <w:b/>
              </w:rPr>
              <w:t>Celkem</w:t>
            </w:r>
            <w:r>
              <w:t>:</w:t>
            </w:r>
          </w:p>
          <w:p w14:paraId="7F26C5A4" w14:textId="7AEE71AE" w:rsidR="00C326C8" w:rsidRDefault="00C326C8"/>
        </w:tc>
      </w:tr>
      <w:tr w:rsidR="00C326C8" w14:paraId="13715779" w14:textId="77777777" w:rsidTr="0089312F">
        <w:tc>
          <w:tcPr>
            <w:tcW w:w="9062" w:type="dxa"/>
            <w:shd w:val="clear" w:color="auto" w:fill="E7E6E6" w:themeFill="background2"/>
          </w:tcPr>
          <w:p w14:paraId="7DCF4404" w14:textId="7BEF551C" w:rsidR="00C326C8" w:rsidRPr="00A16EEB" w:rsidRDefault="002F5710" w:rsidP="002F5710">
            <w:pPr>
              <w:rPr>
                <w:b/>
              </w:rPr>
            </w:pPr>
            <w:r w:rsidRPr="00A16EEB">
              <w:rPr>
                <w:b/>
              </w:rPr>
              <w:t>Výstupy (vědecké a popularizační</w:t>
            </w:r>
            <w:r w:rsidR="00A16EEB">
              <w:rPr>
                <w:b/>
              </w:rPr>
              <w:t>, (</w:t>
            </w:r>
            <w:proofErr w:type="spellStart"/>
            <w:r w:rsidR="00A16EEB">
              <w:rPr>
                <w:b/>
              </w:rPr>
              <w:t>max</w:t>
            </w:r>
            <w:proofErr w:type="spellEnd"/>
            <w:r w:rsidR="00A16EEB">
              <w:rPr>
                <w:b/>
              </w:rPr>
              <w:t xml:space="preserve"> 1000 znaků</w:t>
            </w:r>
            <w:r w:rsidRPr="00A16EEB">
              <w:rPr>
                <w:b/>
              </w:rPr>
              <w:t>)</w:t>
            </w:r>
          </w:p>
        </w:tc>
      </w:tr>
      <w:tr w:rsidR="00C326C8" w14:paraId="66857D32" w14:textId="77777777" w:rsidTr="00C326C8">
        <w:tc>
          <w:tcPr>
            <w:tcW w:w="9062" w:type="dxa"/>
          </w:tcPr>
          <w:p w14:paraId="5CBDC416" w14:textId="77777777" w:rsidR="00A16EEB" w:rsidRDefault="00A16EEB" w:rsidP="00A16EEB">
            <w:pPr>
              <w:tabs>
                <w:tab w:val="left" w:pos="4736"/>
              </w:tabs>
            </w:pPr>
            <w:r>
              <w:t>Odborná kniha</w:t>
            </w:r>
            <w:r>
              <w:tab/>
            </w:r>
            <w:sdt>
              <w:sdtPr>
                <w:id w:val="-170568483"/>
                <w:placeholder>
                  <w:docPart w:val="09A6DCB37E614D258AC75456E50DA510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187195" w14:textId="77777777" w:rsidR="00A16EEB" w:rsidRDefault="00A16EEB" w:rsidP="00A16EEB">
            <w:pPr>
              <w:tabs>
                <w:tab w:val="left" w:pos="4736"/>
              </w:tabs>
            </w:pPr>
            <w:r>
              <w:t>Popularizační kniha</w:t>
            </w:r>
            <w:r>
              <w:tab/>
            </w:r>
            <w:sdt>
              <w:sdtPr>
                <w:id w:val="1144625446"/>
                <w:placeholder>
                  <w:docPart w:val="6046F616BAD7484CAF82C22AB8F2063A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FCA490D" w14:textId="77777777" w:rsidR="00A16EEB" w:rsidRDefault="00A16EEB" w:rsidP="00A16EEB">
            <w:pPr>
              <w:tabs>
                <w:tab w:val="left" w:pos="4736"/>
              </w:tabs>
            </w:pPr>
            <w:r>
              <w:t>Studie</w:t>
            </w:r>
            <w:r>
              <w:tab/>
            </w:r>
            <w:sdt>
              <w:sdtPr>
                <w:id w:val="343759195"/>
                <w:placeholder>
                  <w:docPart w:val="1E11D7462FF7416480BF42FBA10C50D5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0E617588" w14:textId="77777777" w:rsidR="00A16EEB" w:rsidRDefault="00A16EEB" w:rsidP="00A16EEB">
            <w:pPr>
              <w:tabs>
                <w:tab w:val="left" w:pos="4736"/>
              </w:tabs>
            </w:pPr>
            <w:r>
              <w:t>Popularizační text</w:t>
            </w:r>
            <w:r>
              <w:tab/>
            </w:r>
            <w:sdt>
              <w:sdtPr>
                <w:id w:val="958617234"/>
                <w:placeholder>
                  <w:docPart w:val="646846A9D57040C4B1CDC49633B4224E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BE694FC" w14:textId="0D1D26B3" w:rsidR="00A16EEB" w:rsidRDefault="00A16EEB" w:rsidP="00A16EEB">
            <w:pPr>
              <w:tabs>
                <w:tab w:val="left" w:pos="4736"/>
              </w:tabs>
            </w:pPr>
            <w:r>
              <w:t>Výstava</w:t>
            </w:r>
            <w:r>
              <w:tab/>
            </w:r>
            <w:sdt>
              <w:sdtPr>
                <w:id w:val="-182361621"/>
                <w:placeholder>
                  <w:docPart w:val="611DA9E563784639BA4C69FB351F6252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7EE5253" w14:textId="77777777" w:rsidR="00A16EEB" w:rsidRDefault="00A16EEB" w:rsidP="00A16EEB">
            <w:pPr>
              <w:tabs>
                <w:tab w:val="left" w:pos="4736"/>
              </w:tabs>
            </w:pPr>
            <w:r>
              <w:t>Konference/workshop</w:t>
            </w:r>
            <w:r>
              <w:tab/>
            </w:r>
            <w:sdt>
              <w:sdtPr>
                <w:id w:val="-110442284"/>
                <w:placeholder>
                  <w:docPart w:val="57AEC1F626304D12BAAE249DE1B868CF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CD91EA2" w14:textId="77777777" w:rsidR="00A16EEB" w:rsidRDefault="00A16EEB" w:rsidP="00A16EEB">
            <w:pPr>
              <w:tabs>
                <w:tab w:val="left" w:pos="4736"/>
              </w:tabs>
            </w:pPr>
            <w:r>
              <w:t>Přednáška</w:t>
            </w:r>
            <w:r>
              <w:tab/>
            </w:r>
            <w:sdt>
              <w:sdtPr>
                <w:id w:val="1118490865"/>
                <w:placeholder>
                  <w:docPart w:val="35015D480B8E4CF78197E85F5455A1D4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078F694" w14:textId="77777777" w:rsidR="00A16EEB" w:rsidRDefault="00A16EEB" w:rsidP="00A16EEB">
            <w:pPr>
              <w:tabs>
                <w:tab w:val="left" w:pos="4736"/>
              </w:tabs>
            </w:pPr>
            <w:r>
              <w:t>Popularizační přednáška</w:t>
            </w:r>
            <w:r>
              <w:tab/>
            </w:r>
            <w:sdt>
              <w:sdtPr>
                <w:id w:val="769052152"/>
                <w:placeholder>
                  <w:docPart w:val="AD5A77741A9A43A1AA540561FECF7DEA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B9881C6" w14:textId="77777777" w:rsidR="00A16EEB" w:rsidRDefault="00A16EEB" w:rsidP="00A16EEB">
            <w:pPr>
              <w:tabs>
                <w:tab w:val="left" w:pos="4736"/>
              </w:tabs>
            </w:pPr>
            <w:r>
              <w:t>Aplikace/software</w:t>
            </w:r>
            <w:r>
              <w:tab/>
            </w:r>
            <w:sdt>
              <w:sdtPr>
                <w:id w:val="2053109047"/>
                <w:placeholder>
                  <w:docPart w:val="F3CF74F7CC5B43C6BE3F7DFAE1AF875F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4B78C6E" w14:textId="77777777" w:rsidR="00A16EEB" w:rsidRDefault="00A16EEB" w:rsidP="00A16EEB">
            <w:pPr>
              <w:tabs>
                <w:tab w:val="left" w:pos="4736"/>
              </w:tabs>
            </w:pPr>
            <w:r>
              <w:t>Databáze</w:t>
            </w:r>
            <w:r>
              <w:tab/>
            </w:r>
            <w:sdt>
              <w:sdtPr>
                <w:id w:val="1526443064"/>
                <w:placeholder>
                  <w:docPart w:val="2DB5F49A754B407EBD264FFCF9BA4C98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0932969" w14:textId="3CFE609F" w:rsidR="00A16EEB" w:rsidRDefault="00A16EEB" w:rsidP="00A16EEB">
            <w:pPr>
              <w:tabs>
                <w:tab w:val="left" w:pos="4736"/>
              </w:tabs>
            </w:pPr>
            <w:r>
              <w:t>Expertíza</w:t>
            </w:r>
            <w:r>
              <w:tab/>
            </w:r>
            <w:sdt>
              <w:sdtPr>
                <w:id w:val="-2044431307"/>
                <w:placeholder>
                  <w:docPart w:val="32C9FD5275B74596877FDE26ED98DEFF"/>
                </w:placeholder>
                <w:showingPlcHdr/>
                <w15:color w:val="0000FF"/>
                <w:text/>
              </w:sdtPr>
              <w:sdtEndPr/>
              <w:sdtContent>
                <w:r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48A865A1" w14:textId="7C9919EC" w:rsidR="00A16EEB" w:rsidRDefault="00C9474E" w:rsidP="00A16EEB">
            <w:pPr>
              <w:tabs>
                <w:tab w:val="left" w:pos="4736"/>
              </w:tabs>
            </w:pPr>
            <w:r>
              <w:t>Jiné</w:t>
            </w:r>
            <w:r w:rsidR="00183B60">
              <w:t xml:space="preserve"> </w:t>
            </w:r>
            <w:r w:rsidR="00A16EEB">
              <w:t>(doplňte v popisu)</w:t>
            </w:r>
            <w:r w:rsidR="00A16EEB">
              <w:tab/>
            </w:r>
            <w:sdt>
              <w:sdtPr>
                <w:id w:val="-633558050"/>
                <w:placeholder>
                  <w:docPart w:val="AF53D87D0F384F8F9AEB07BD56C78F11"/>
                </w:placeholder>
                <w:showingPlcHdr/>
                <w15:color w:val="0000FF"/>
                <w:text/>
              </w:sdtPr>
              <w:sdtEndPr/>
              <w:sdtContent>
                <w:r w:rsidR="00A16EEB" w:rsidRPr="00B81665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F4FAC13" w14:textId="77777777" w:rsidR="00A16EEB" w:rsidRDefault="00A16EEB" w:rsidP="00A16EEB">
            <w:pPr>
              <w:tabs>
                <w:tab w:val="left" w:pos="4736"/>
              </w:tabs>
            </w:pPr>
          </w:p>
          <w:p w14:paraId="7E3586E8" w14:textId="4A97F69F" w:rsidR="00C326C8" w:rsidRDefault="00C326C8"/>
        </w:tc>
      </w:tr>
    </w:tbl>
    <w:p w14:paraId="0953D2EA" w14:textId="0370127A" w:rsidR="00C326C8" w:rsidRDefault="00C326C8">
      <w:r>
        <w:t>Vyplněný formul</w:t>
      </w:r>
      <w:r w:rsidR="00A16EEB">
        <w:t xml:space="preserve">ář zasílejte </w:t>
      </w:r>
      <w:r w:rsidR="00183B60">
        <w:rPr>
          <w:b/>
        </w:rPr>
        <w:t>do 31</w:t>
      </w:r>
      <w:r w:rsidR="00A16EEB" w:rsidRPr="00A16EEB">
        <w:rPr>
          <w:b/>
        </w:rPr>
        <w:t>. října 2025</w:t>
      </w:r>
      <w:r w:rsidR="00A16EEB">
        <w:rPr>
          <w:b/>
        </w:rPr>
        <w:t xml:space="preserve"> </w:t>
      </w:r>
      <w:r w:rsidR="00A16EEB">
        <w:t xml:space="preserve">na adresu tajemníka programu: </w:t>
      </w:r>
      <w:r w:rsidR="00183B60">
        <w:t xml:space="preserve"> </w:t>
      </w:r>
      <w:r w:rsidR="00A16EEB">
        <w:t xml:space="preserve">Ing. Mgr. Michal Vokurka, Ph.D. </w:t>
      </w:r>
      <w:proofErr w:type="spellStart"/>
      <w:r w:rsidR="00183B60">
        <w:rPr>
          <w:b/>
        </w:rPr>
        <w:t>vokurk</w:t>
      </w:r>
      <w:r w:rsidR="00A16EEB" w:rsidRPr="00A16EEB">
        <w:rPr>
          <w:b/>
        </w:rPr>
        <w:t>a@hiu.cas.cz</w:t>
      </w:r>
      <w:proofErr w:type="spellEnd"/>
      <w:r w:rsidRPr="00A16EEB">
        <w:rPr>
          <w:b/>
        </w:rPr>
        <w:t>.</w:t>
      </w:r>
      <w:bookmarkStart w:id="0" w:name="_GoBack"/>
      <w:bookmarkEnd w:id="0"/>
    </w:p>
    <w:sectPr w:rsidR="00C3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D"/>
    <w:rsid w:val="00183B60"/>
    <w:rsid w:val="001B3935"/>
    <w:rsid w:val="002F5710"/>
    <w:rsid w:val="007F3DEC"/>
    <w:rsid w:val="0089312F"/>
    <w:rsid w:val="00A16EEB"/>
    <w:rsid w:val="00C326C8"/>
    <w:rsid w:val="00C92217"/>
    <w:rsid w:val="00C9474E"/>
    <w:rsid w:val="00D26F2D"/>
    <w:rsid w:val="00D66BBD"/>
    <w:rsid w:val="00E60728"/>
    <w:rsid w:val="00E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3DC1"/>
  <w15:chartTrackingRefBased/>
  <w15:docId w15:val="{6185EE63-BF62-4250-964B-8933996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6C8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16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A6DCB37E614D258AC75456E50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5F87E-D5F7-40BF-A925-7DFE48ED2306}"/>
      </w:docPartPr>
      <w:docPartBody>
        <w:p w:rsidR="000E2CA7" w:rsidRDefault="00426DF4" w:rsidP="00426DF4">
          <w:pPr>
            <w:pStyle w:val="09A6DCB37E614D258AC75456E50DA510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46F616BAD7484CAF82C22AB8F20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DAA09-9072-4E53-AB1C-5548B150B54E}"/>
      </w:docPartPr>
      <w:docPartBody>
        <w:p w:rsidR="000E2CA7" w:rsidRDefault="00426DF4" w:rsidP="00426DF4">
          <w:pPr>
            <w:pStyle w:val="6046F616BAD7484CAF82C22AB8F2063A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11D7462FF7416480BF42FBA10C5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0FAA1-E23C-4F35-9A7A-17F6F74225A7}"/>
      </w:docPartPr>
      <w:docPartBody>
        <w:p w:rsidR="000E2CA7" w:rsidRDefault="00426DF4" w:rsidP="00426DF4">
          <w:pPr>
            <w:pStyle w:val="1E11D7462FF7416480BF42FBA10C50D5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6846A9D57040C4B1CDC49633B42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1262F-3A1D-4C97-BBCF-E31F5BE5174A}"/>
      </w:docPartPr>
      <w:docPartBody>
        <w:p w:rsidR="000E2CA7" w:rsidRDefault="00426DF4" w:rsidP="00426DF4">
          <w:pPr>
            <w:pStyle w:val="646846A9D57040C4B1CDC49633B4224E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1DA9E563784639BA4C69FB351F6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7A35-84CD-4493-954A-92268A118180}"/>
      </w:docPartPr>
      <w:docPartBody>
        <w:p w:rsidR="000E2CA7" w:rsidRDefault="00426DF4" w:rsidP="00426DF4">
          <w:pPr>
            <w:pStyle w:val="611DA9E563784639BA4C69FB351F6252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AEC1F626304D12BAAE249DE1B86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9F77E-AE0E-431A-89FC-C86481C88E89}"/>
      </w:docPartPr>
      <w:docPartBody>
        <w:p w:rsidR="000E2CA7" w:rsidRDefault="00426DF4" w:rsidP="00426DF4">
          <w:pPr>
            <w:pStyle w:val="57AEC1F626304D12BAAE249DE1B868CF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015D480B8E4CF78197E85F5455A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BFCB1-99A0-4CB4-94A1-9EF12741FD2C}"/>
      </w:docPartPr>
      <w:docPartBody>
        <w:p w:rsidR="000E2CA7" w:rsidRDefault="00426DF4" w:rsidP="00426DF4">
          <w:pPr>
            <w:pStyle w:val="35015D480B8E4CF78197E85F5455A1D4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5A77741A9A43A1AA540561FECF7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1C50C-0C4A-4AC6-B955-5859A450C873}"/>
      </w:docPartPr>
      <w:docPartBody>
        <w:p w:rsidR="000E2CA7" w:rsidRDefault="00426DF4" w:rsidP="00426DF4">
          <w:pPr>
            <w:pStyle w:val="AD5A77741A9A43A1AA540561FECF7DEA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CF74F7CC5B43C6BE3F7DFAE1AF8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8B9A6-EAFB-4078-9E31-D44B5B74A095}"/>
      </w:docPartPr>
      <w:docPartBody>
        <w:p w:rsidR="000E2CA7" w:rsidRDefault="00426DF4" w:rsidP="00426DF4">
          <w:pPr>
            <w:pStyle w:val="F3CF74F7CC5B43C6BE3F7DFAE1AF875F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B5F49A754B407EBD264FFCF9BA4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6D9DA-4545-498A-BE2D-A15004ABFF1C}"/>
      </w:docPartPr>
      <w:docPartBody>
        <w:p w:rsidR="000E2CA7" w:rsidRDefault="00426DF4" w:rsidP="00426DF4">
          <w:pPr>
            <w:pStyle w:val="2DB5F49A754B407EBD264FFCF9BA4C98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C9FD5275B74596877FDE26ED98D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C7905-C751-4C59-9A9C-792255383D71}"/>
      </w:docPartPr>
      <w:docPartBody>
        <w:p w:rsidR="000E2CA7" w:rsidRDefault="00426DF4" w:rsidP="00426DF4">
          <w:pPr>
            <w:pStyle w:val="32C9FD5275B74596877FDE26ED98DEFF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53D87D0F384F8F9AEB07BD56C78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D75A0-4C0C-404F-8818-DD9F390D6746}"/>
      </w:docPartPr>
      <w:docPartBody>
        <w:p w:rsidR="000E2CA7" w:rsidRDefault="00426DF4" w:rsidP="00426DF4">
          <w:pPr>
            <w:pStyle w:val="AF53D87D0F384F8F9AEB07BD56C78F11"/>
          </w:pPr>
          <w:r w:rsidRPr="00B8166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4"/>
    <w:rsid w:val="000E2CA7"/>
    <w:rsid w:val="00204B17"/>
    <w:rsid w:val="00426DF4"/>
    <w:rsid w:val="007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6DF4"/>
    <w:rPr>
      <w:color w:val="808080"/>
    </w:rPr>
  </w:style>
  <w:style w:type="paragraph" w:customStyle="1" w:styleId="09A6DCB37E614D258AC75456E50DA510">
    <w:name w:val="09A6DCB37E614D258AC75456E50DA510"/>
    <w:rsid w:val="00426DF4"/>
  </w:style>
  <w:style w:type="paragraph" w:customStyle="1" w:styleId="6046F616BAD7484CAF82C22AB8F2063A">
    <w:name w:val="6046F616BAD7484CAF82C22AB8F2063A"/>
    <w:rsid w:val="00426DF4"/>
  </w:style>
  <w:style w:type="paragraph" w:customStyle="1" w:styleId="1E11D7462FF7416480BF42FBA10C50D5">
    <w:name w:val="1E11D7462FF7416480BF42FBA10C50D5"/>
    <w:rsid w:val="00426DF4"/>
  </w:style>
  <w:style w:type="paragraph" w:customStyle="1" w:styleId="646846A9D57040C4B1CDC49633B4224E">
    <w:name w:val="646846A9D57040C4B1CDC49633B4224E"/>
    <w:rsid w:val="00426DF4"/>
  </w:style>
  <w:style w:type="paragraph" w:customStyle="1" w:styleId="611DA9E563784639BA4C69FB351F6252">
    <w:name w:val="611DA9E563784639BA4C69FB351F6252"/>
    <w:rsid w:val="00426DF4"/>
  </w:style>
  <w:style w:type="paragraph" w:customStyle="1" w:styleId="57AEC1F626304D12BAAE249DE1B868CF">
    <w:name w:val="57AEC1F626304D12BAAE249DE1B868CF"/>
    <w:rsid w:val="00426DF4"/>
  </w:style>
  <w:style w:type="paragraph" w:customStyle="1" w:styleId="35015D480B8E4CF78197E85F5455A1D4">
    <w:name w:val="35015D480B8E4CF78197E85F5455A1D4"/>
    <w:rsid w:val="00426DF4"/>
  </w:style>
  <w:style w:type="paragraph" w:customStyle="1" w:styleId="AD5A77741A9A43A1AA540561FECF7DEA">
    <w:name w:val="AD5A77741A9A43A1AA540561FECF7DEA"/>
    <w:rsid w:val="00426DF4"/>
  </w:style>
  <w:style w:type="paragraph" w:customStyle="1" w:styleId="F3CF74F7CC5B43C6BE3F7DFAE1AF875F">
    <w:name w:val="F3CF74F7CC5B43C6BE3F7DFAE1AF875F"/>
    <w:rsid w:val="00426DF4"/>
  </w:style>
  <w:style w:type="paragraph" w:customStyle="1" w:styleId="2DB5F49A754B407EBD264FFCF9BA4C98">
    <w:name w:val="2DB5F49A754B407EBD264FFCF9BA4C98"/>
    <w:rsid w:val="00426DF4"/>
  </w:style>
  <w:style w:type="paragraph" w:customStyle="1" w:styleId="32C9FD5275B74596877FDE26ED98DEFF">
    <w:name w:val="32C9FD5275B74596877FDE26ED98DEFF"/>
    <w:rsid w:val="00426DF4"/>
  </w:style>
  <w:style w:type="paragraph" w:customStyle="1" w:styleId="AF53D87D0F384F8F9AEB07BD56C78F11">
    <w:name w:val="AF53D87D0F384F8F9AEB07BD56C78F11"/>
    <w:rsid w:val="00426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95AA-31A9-48C1-8A6A-AE077046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HIU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Vokurka</dc:creator>
  <cp:keywords/>
  <dc:description/>
  <cp:lastModifiedBy>Dana Dvořáčková</cp:lastModifiedBy>
  <cp:revision>2</cp:revision>
  <dcterms:created xsi:type="dcterms:W3CDTF">2025-01-08T07:36:00Z</dcterms:created>
  <dcterms:modified xsi:type="dcterms:W3CDTF">2025-01-08T07:36:00Z</dcterms:modified>
</cp:coreProperties>
</file>